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44A8D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44A8D">
              <w:rPr>
                <w:b/>
                <w:sz w:val="26"/>
                <w:szCs w:val="26"/>
              </w:rPr>
              <w:t>202B_176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C44A8D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44A8D">
              <w:rPr>
                <w:b/>
                <w:sz w:val="26"/>
                <w:szCs w:val="26"/>
              </w:rPr>
              <w:t>2224744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F3A83" w:rsidRPr="005F3A83">
        <w:rPr>
          <w:b/>
          <w:sz w:val="26"/>
          <w:szCs w:val="26"/>
        </w:rPr>
        <w:t>Вязка проволочная ВШ-1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5F3A83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F3A83">
              <w:t>Вязка проволочная ВШ-1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1F5CCB">
              <w:rPr>
                <w:color w:val="000000"/>
                <w:shd w:val="clear" w:color="auto" w:fill="FFFFFF"/>
              </w:rPr>
              <w:t>для крепления неизолированного провода к штыревым изоляторам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335045" w:rsidRDefault="001F5CCB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вязальной проволоки</w:t>
            </w:r>
            <w:r w:rsidR="0086008F">
              <w:rPr>
                <w:color w:val="000000"/>
                <w:shd w:val="clear" w:color="auto" w:fill="FFFFFF"/>
              </w:rPr>
              <w:t xml:space="preserve"> – </w:t>
            </w:r>
            <w:r>
              <w:rPr>
                <w:color w:val="000000"/>
                <w:shd w:val="clear" w:color="auto" w:fill="FFFFFF"/>
              </w:rPr>
              <w:t xml:space="preserve">2,8-3,8 </w:t>
            </w:r>
            <w:r w:rsidR="00335045">
              <w:rPr>
                <w:color w:val="000000"/>
                <w:shd w:val="clear" w:color="auto" w:fill="FFFFFF"/>
              </w:rPr>
              <w:t>мм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:rsidR="001F5CCB" w:rsidRPr="001F5CCB" w:rsidRDefault="001F5CCB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подмотки – 800 мм</w:t>
            </w:r>
            <w:r w:rsidRPr="001F5CCB">
              <w:rPr>
                <w:color w:val="000000"/>
                <w:shd w:val="clear" w:color="auto" w:fill="FFFFFF"/>
              </w:rPr>
              <w:t>;</w:t>
            </w:r>
          </w:p>
          <w:p w:rsidR="0086008F" w:rsidRPr="001F5CCB" w:rsidRDefault="0086008F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вязки – </w:t>
            </w:r>
            <w:r w:rsidR="001F5CCB">
              <w:rPr>
                <w:color w:val="000000"/>
                <w:shd w:val="clear" w:color="auto" w:fill="FFFFFF"/>
              </w:rPr>
              <w:t>1400</w:t>
            </w:r>
            <w:r>
              <w:rPr>
                <w:color w:val="000000"/>
                <w:shd w:val="clear" w:color="auto" w:fill="FFFFFF"/>
              </w:rPr>
              <w:t xml:space="preserve"> мм</w:t>
            </w:r>
            <w:r w:rsidRPr="001F5CCB">
              <w:rPr>
                <w:color w:val="000000"/>
                <w:shd w:val="clear" w:color="auto" w:fill="FFFFFF"/>
              </w:rPr>
              <w:t>;</w:t>
            </w:r>
          </w:p>
          <w:p w:rsidR="00716ECF" w:rsidRPr="00716ECF" w:rsidRDefault="001F5CCB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Общая длина вязки – 2200 мм.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0405E8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405E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FF10C3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E4D" w:rsidRDefault="00F47E4D">
      <w:r>
        <w:separator/>
      </w:r>
    </w:p>
  </w:endnote>
  <w:endnote w:type="continuationSeparator" w:id="0">
    <w:p w:rsidR="00F47E4D" w:rsidRDefault="00F47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E4D" w:rsidRDefault="00F47E4D">
      <w:r>
        <w:separator/>
      </w:r>
    </w:p>
  </w:footnote>
  <w:footnote w:type="continuationSeparator" w:id="0">
    <w:p w:rsidR="00F47E4D" w:rsidRDefault="00F47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E872C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5E8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6C02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5CCB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3A8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008F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76EEC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652B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A8D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2CD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403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47E4D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832CB5-122E-4617-AFB8-126B2BFF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D3EDB441-7DAD-4421-BD7D-8652191F27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2010-09-30T14:29:00Z</cp:lastPrinted>
  <dcterms:created xsi:type="dcterms:W3CDTF">2015-03-30T07:46:00Z</dcterms:created>
  <dcterms:modified xsi:type="dcterms:W3CDTF">2015-07-16T15:51:00Z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